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91" w:rsidRDefault="00421691" w:rsidP="00421691">
      <w:pPr>
        <w:spacing w:line="276" w:lineRule="auto"/>
        <w:jc w:val="both"/>
        <w:rPr>
          <w:sz w:val="28"/>
          <w:szCs w:val="28"/>
        </w:rPr>
      </w:pPr>
    </w:p>
    <w:p w:rsidR="00061384" w:rsidRDefault="00061384" w:rsidP="00421691">
      <w:pPr>
        <w:spacing w:line="276" w:lineRule="auto"/>
        <w:jc w:val="both"/>
      </w:pPr>
      <w:bookmarkStart w:id="0" w:name="_GoBack"/>
      <w:bookmarkEnd w:id="0"/>
    </w:p>
    <w:p w:rsidR="00421691" w:rsidRDefault="00421691" w:rsidP="00421691">
      <w:pPr>
        <w:pStyle w:val="a3"/>
        <w:outlineLvl w:val="0"/>
        <w:rPr>
          <w:rFonts w:ascii="Courier New" w:hAnsi="Courier New"/>
          <w:color w:val="0000FF"/>
        </w:rPr>
      </w:pPr>
      <w:r>
        <w:rPr>
          <w:rFonts w:ascii="Courier New" w:hAnsi="Courier New"/>
          <w:color w:val="0000FF"/>
        </w:rPr>
        <w:t>Ф Н П Р</w:t>
      </w:r>
    </w:p>
    <w:p w:rsidR="00421691" w:rsidRDefault="00421691" w:rsidP="00421691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>СОЮЗ</w:t>
      </w:r>
    </w:p>
    <w:p w:rsidR="00421691" w:rsidRDefault="00421691" w:rsidP="00421691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>«ФЕДЕРАЦИЯ ОРГАНИЗАЦИЙ ПРОФСОЮЗОВ КУРСКОЙ ОБЛАСТИ»</w:t>
      </w:r>
    </w:p>
    <w:p w:rsidR="00421691" w:rsidRDefault="00421691" w:rsidP="00421691">
      <w:pPr>
        <w:pStyle w:val="2"/>
        <w:rPr>
          <w:rFonts w:ascii="Courier New" w:hAnsi="Courier New"/>
          <w:b/>
          <w:color w:val="0000FF"/>
          <w:sz w:val="36"/>
        </w:rPr>
      </w:pPr>
      <w:r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421691" w:rsidRDefault="00421691" w:rsidP="00421691">
      <w:pPr>
        <w:pStyle w:val="1"/>
        <w:rPr>
          <w:rFonts w:ascii="Courier New" w:hAnsi="Courier New"/>
          <w:color w:val="0000FF"/>
          <w:sz w:val="56"/>
        </w:rPr>
      </w:pPr>
      <w:r>
        <w:rPr>
          <w:rFonts w:ascii="Courier New" w:hAnsi="Courier New"/>
          <w:color w:val="0000FF"/>
          <w:sz w:val="56"/>
        </w:rPr>
        <w:t>ПОСТАНОВЛЕНИЕ</w:t>
      </w:r>
    </w:p>
    <w:p w:rsidR="00421691" w:rsidRDefault="00421691" w:rsidP="00421691">
      <w:pPr>
        <w:spacing w:line="360" w:lineRule="auto"/>
        <w:jc w:val="center"/>
        <w:rPr>
          <w:rFonts w:ascii="Arial" w:hAnsi="Arial"/>
          <w:i/>
          <w:color w:val="0000FF"/>
          <w:sz w:val="24"/>
        </w:rPr>
      </w:pPr>
      <w:r>
        <w:rPr>
          <w:rFonts w:ascii="Arial" w:hAnsi="Arial"/>
          <w:i/>
          <w:color w:val="0000FF"/>
          <w:sz w:val="24"/>
        </w:rPr>
        <w:t>г. Курск</w:t>
      </w:r>
    </w:p>
    <w:p w:rsidR="00421691" w:rsidRDefault="00421691" w:rsidP="00421691">
      <w:pPr>
        <w:spacing w:line="360" w:lineRule="auto"/>
        <w:jc w:val="center"/>
        <w:rPr>
          <w:rFonts w:ascii="Arial" w:hAnsi="Arial"/>
          <w:i/>
          <w:color w:val="0000FF"/>
          <w:sz w:val="24"/>
        </w:rPr>
      </w:pPr>
    </w:p>
    <w:p w:rsidR="00421691" w:rsidRDefault="00421691" w:rsidP="0042169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марта 2022г.                                                                               №9 </w:t>
      </w:r>
    </w:p>
    <w:p w:rsidR="00421691" w:rsidRDefault="00421691" w:rsidP="00421691">
      <w:pPr>
        <w:spacing w:line="276" w:lineRule="auto"/>
        <w:rPr>
          <w:sz w:val="28"/>
          <w:szCs w:val="28"/>
        </w:rPr>
      </w:pPr>
    </w:p>
    <w:p w:rsidR="00421691" w:rsidRDefault="00421691" w:rsidP="00421691">
      <w:pPr>
        <w:pStyle w:val="22"/>
        <w:shd w:val="clear" w:color="auto" w:fill="auto"/>
        <w:spacing w:after="300" w:line="276" w:lineRule="auto"/>
        <w:ind w:left="40" w:right="4120"/>
        <w:jc w:val="left"/>
        <w:rPr>
          <w:sz w:val="28"/>
          <w:szCs w:val="28"/>
        </w:rPr>
      </w:pPr>
      <w:r>
        <w:rPr>
          <w:sz w:val="28"/>
          <w:szCs w:val="28"/>
        </w:rPr>
        <w:t>О дополнительном выделении бесплатных путевок на санаторно-курортное лечение для членов профсоюзов в 2022 году</w:t>
      </w:r>
    </w:p>
    <w:p w:rsidR="00421691" w:rsidRDefault="00421691" w:rsidP="00421691">
      <w:pPr>
        <w:pStyle w:val="11"/>
        <w:shd w:val="clear" w:color="auto" w:fill="auto"/>
        <w:spacing w:before="0" w:line="276" w:lineRule="auto"/>
        <w:ind w:left="40" w:right="20" w:firstLine="860"/>
        <w:rPr>
          <w:sz w:val="28"/>
          <w:szCs w:val="28"/>
        </w:rPr>
      </w:pPr>
      <w:r>
        <w:rPr>
          <w:sz w:val="28"/>
          <w:szCs w:val="28"/>
        </w:rPr>
        <w:t>В целях повышения социальной поддержки членов профсоюзов, обеспечения дополнительных социальных гарантий, мотивации профсоюзного членства,</w:t>
      </w:r>
    </w:p>
    <w:p w:rsidR="00421691" w:rsidRDefault="00421691" w:rsidP="00421691">
      <w:pPr>
        <w:pStyle w:val="11"/>
        <w:shd w:val="clear" w:color="auto" w:fill="auto"/>
        <w:spacing w:before="0" w:line="276" w:lineRule="auto"/>
        <w:ind w:left="40" w:right="20" w:firstLine="860"/>
        <w:rPr>
          <w:sz w:val="28"/>
          <w:szCs w:val="28"/>
        </w:rPr>
      </w:pPr>
      <w:r>
        <w:rPr>
          <w:sz w:val="28"/>
          <w:szCs w:val="28"/>
        </w:rPr>
        <w:t xml:space="preserve"> Президиум Федерации организаций профсоюзов Курской области </w:t>
      </w:r>
      <w:r>
        <w:rPr>
          <w:rStyle w:val="a8"/>
          <w:sz w:val="28"/>
          <w:szCs w:val="28"/>
        </w:rPr>
        <w:t>постановляет:</w:t>
      </w:r>
    </w:p>
    <w:p w:rsidR="00421691" w:rsidRDefault="00421691" w:rsidP="00421691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40" w:right="20" w:firstLine="860"/>
        <w:rPr>
          <w:sz w:val="28"/>
          <w:szCs w:val="28"/>
        </w:rPr>
      </w:pPr>
      <w:r>
        <w:rPr>
          <w:sz w:val="28"/>
          <w:szCs w:val="28"/>
        </w:rPr>
        <w:t>Дополнительно выделить в 2022 году бесплатные путевки членам профсоюзов из расчета 1 (одна) путевка на 1 (одну) областную отраслевую членскую организацию и первичную профсоюзную организацию, входящую в состав Федерации сроком на 10 (десять) дней.</w:t>
      </w:r>
    </w:p>
    <w:p w:rsidR="00421691" w:rsidRDefault="00421691" w:rsidP="00421691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40" w:right="20" w:firstLine="860"/>
        <w:rPr>
          <w:sz w:val="28"/>
          <w:szCs w:val="28"/>
        </w:rPr>
      </w:pPr>
      <w:r>
        <w:rPr>
          <w:sz w:val="28"/>
          <w:szCs w:val="28"/>
        </w:rPr>
        <w:t xml:space="preserve"> Организацию и осуществление практической работы по направлению на санаторно-курортное лечение и отдых членов профсоюзов возложить на отдел развития профсоюзного движения, солидарных действий, молодежной политики и международного сотрудничества Федерации (Булгакова Т.В.).</w:t>
      </w:r>
    </w:p>
    <w:p w:rsidR="00421691" w:rsidRDefault="00421691" w:rsidP="00421691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40" w:right="20" w:firstLine="860"/>
        <w:rPr>
          <w:sz w:val="28"/>
          <w:szCs w:val="28"/>
        </w:rPr>
      </w:pPr>
      <w:r>
        <w:rPr>
          <w:sz w:val="28"/>
          <w:szCs w:val="28"/>
        </w:rPr>
        <w:t xml:space="preserve"> Финансово-экономическому отделу аппарата Федерации (Морозова М.А.) обеспечить своевременные выплаты в соответствии с графиками заезда отдыхающих членов профсоюзов.</w:t>
      </w:r>
    </w:p>
    <w:p w:rsidR="00421691" w:rsidRDefault="00421691" w:rsidP="00421691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40" w:right="20" w:firstLine="860"/>
        <w:rPr>
          <w:sz w:val="28"/>
          <w:szCs w:val="28"/>
        </w:rPr>
      </w:pPr>
      <w:r>
        <w:rPr>
          <w:sz w:val="28"/>
          <w:szCs w:val="28"/>
        </w:rPr>
        <w:t xml:space="preserve"> Контроль за выполнением настоящего постановления возложить на Председателя Федерации организаций профсоюзов Курской области А.И. Лазарева.</w:t>
      </w:r>
    </w:p>
    <w:p w:rsidR="00421691" w:rsidRDefault="00421691" w:rsidP="00421691">
      <w:pPr>
        <w:spacing w:line="276" w:lineRule="auto"/>
        <w:jc w:val="both"/>
        <w:rPr>
          <w:sz w:val="28"/>
          <w:szCs w:val="28"/>
        </w:rPr>
      </w:pPr>
    </w:p>
    <w:p w:rsidR="00421691" w:rsidRDefault="00421691" w:rsidP="00421691">
      <w:pPr>
        <w:spacing w:line="276" w:lineRule="auto"/>
        <w:jc w:val="both"/>
        <w:rPr>
          <w:sz w:val="28"/>
          <w:szCs w:val="28"/>
        </w:rPr>
      </w:pPr>
    </w:p>
    <w:p w:rsidR="00421691" w:rsidRDefault="00421691" w:rsidP="00421691">
      <w:pPr>
        <w:spacing w:line="276" w:lineRule="auto"/>
        <w:jc w:val="both"/>
        <w:rPr>
          <w:sz w:val="28"/>
          <w:szCs w:val="28"/>
        </w:rPr>
      </w:pPr>
    </w:p>
    <w:p w:rsidR="00467D48" w:rsidRDefault="00421691" w:rsidP="00421691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sz w:val="28"/>
          <w:szCs w:val="28"/>
        </w:rPr>
        <w:t xml:space="preserve">  Председатель Федерации                                                А.И. Лазарев</w:t>
      </w:r>
    </w:p>
    <w:sectPr w:rsidR="00467D48" w:rsidSect="004216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1B68"/>
    <w:multiLevelType w:val="multilevel"/>
    <w:tmpl w:val="40BA7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1"/>
    <w:rsid w:val="00061384"/>
    <w:rsid w:val="00421691"/>
    <w:rsid w:val="0046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1691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21691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1691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21691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21691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Название Знак"/>
    <w:basedOn w:val="a0"/>
    <w:link w:val="a3"/>
    <w:uiPriority w:val="99"/>
    <w:rsid w:val="00421691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uiPriority w:val="99"/>
    <w:qFormat/>
    <w:rsid w:val="00421691"/>
    <w:pPr>
      <w:spacing w:line="360" w:lineRule="auto"/>
      <w:jc w:val="center"/>
    </w:pPr>
    <w:rPr>
      <w:rFonts w:eastAsia="Calibri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42169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421691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1691"/>
    <w:pPr>
      <w:widowControl w:val="0"/>
      <w:shd w:val="clear" w:color="auto" w:fill="FFFFFF"/>
      <w:spacing w:line="324" w:lineRule="exact"/>
      <w:jc w:val="center"/>
    </w:pPr>
    <w:rPr>
      <w:b/>
      <w:bCs/>
      <w:spacing w:val="10"/>
      <w:sz w:val="23"/>
      <w:szCs w:val="23"/>
      <w:lang w:eastAsia="en-US"/>
    </w:rPr>
  </w:style>
  <w:style w:type="character" w:customStyle="1" w:styleId="a7">
    <w:name w:val="Основной текст_"/>
    <w:link w:val="11"/>
    <w:locked/>
    <w:rsid w:val="00421691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421691"/>
    <w:pPr>
      <w:widowControl w:val="0"/>
      <w:shd w:val="clear" w:color="auto" w:fill="FFFFFF"/>
      <w:spacing w:before="300" w:line="320" w:lineRule="exact"/>
      <w:jc w:val="both"/>
    </w:pPr>
    <w:rPr>
      <w:spacing w:val="12"/>
      <w:sz w:val="23"/>
      <w:szCs w:val="23"/>
      <w:lang w:eastAsia="en-US"/>
    </w:rPr>
  </w:style>
  <w:style w:type="character" w:customStyle="1" w:styleId="a8">
    <w:name w:val="Основной текст + Полужирный"/>
    <w:aliases w:val="Интервал 0 pt"/>
    <w:rsid w:val="004216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1691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21691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1691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21691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21691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Название Знак"/>
    <w:basedOn w:val="a0"/>
    <w:link w:val="a3"/>
    <w:uiPriority w:val="99"/>
    <w:rsid w:val="00421691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uiPriority w:val="99"/>
    <w:qFormat/>
    <w:rsid w:val="00421691"/>
    <w:pPr>
      <w:spacing w:line="360" w:lineRule="auto"/>
      <w:jc w:val="center"/>
    </w:pPr>
    <w:rPr>
      <w:rFonts w:eastAsia="Calibri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42169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421691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1691"/>
    <w:pPr>
      <w:widowControl w:val="0"/>
      <w:shd w:val="clear" w:color="auto" w:fill="FFFFFF"/>
      <w:spacing w:line="324" w:lineRule="exact"/>
      <w:jc w:val="center"/>
    </w:pPr>
    <w:rPr>
      <w:b/>
      <w:bCs/>
      <w:spacing w:val="10"/>
      <w:sz w:val="23"/>
      <w:szCs w:val="23"/>
      <w:lang w:eastAsia="en-US"/>
    </w:rPr>
  </w:style>
  <w:style w:type="character" w:customStyle="1" w:styleId="a7">
    <w:name w:val="Основной текст_"/>
    <w:link w:val="11"/>
    <w:locked/>
    <w:rsid w:val="00421691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421691"/>
    <w:pPr>
      <w:widowControl w:val="0"/>
      <w:shd w:val="clear" w:color="auto" w:fill="FFFFFF"/>
      <w:spacing w:before="300" w:line="320" w:lineRule="exact"/>
      <w:jc w:val="both"/>
    </w:pPr>
    <w:rPr>
      <w:spacing w:val="12"/>
      <w:sz w:val="23"/>
      <w:szCs w:val="23"/>
      <w:lang w:eastAsia="en-US"/>
    </w:rPr>
  </w:style>
  <w:style w:type="character" w:customStyle="1" w:styleId="a8">
    <w:name w:val="Основной текст + Полужирный"/>
    <w:aliases w:val="Интервал 0 pt"/>
    <w:rsid w:val="004216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MorozovaMA</dc:creator>
  <cp:keywords/>
  <dc:description/>
  <cp:lastModifiedBy>prof44</cp:lastModifiedBy>
  <cp:revision>2</cp:revision>
  <dcterms:created xsi:type="dcterms:W3CDTF">2022-03-22T08:06:00Z</dcterms:created>
  <dcterms:modified xsi:type="dcterms:W3CDTF">2022-04-01T10:32:00Z</dcterms:modified>
</cp:coreProperties>
</file>